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A8" w:rsidRPr="004C2071" w:rsidRDefault="00041DA8" w:rsidP="00041DA8">
      <w:pPr>
        <w:tabs>
          <w:tab w:val="left" w:pos="5964"/>
        </w:tabs>
        <w:jc w:val="center"/>
        <w:rPr>
          <w:b/>
          <w:bCs/>
          <w:i/>
          <w:iCs/>
          <w:sz w:val="40"/>
          <w:szCs w:val="40"/>
        </w:rPr>
      </w:pPr>
      <w:r w:rsidRPr="008A21DD">
        <w:rPr>
          <w:b/>
          <w:bCs/>
          <w:i/>
          <w:iCs/>
          <w:sz w:val="40"/>
          <w:szCs w:val="40"/>
        </w:rPr>
        <w:t>Пояснительная записка</w:t>
      </w:r>
      <w:r w:rsidR="004C2071" w:rsidRPr="00E51733">
        <w:rPr>
          <w:b/>
          <w:bCs/>
          <w:i/>
          <w:iCs/>
          <w:sz w:val="40"/>
          <w:szCs w:val="40"/>
        </w:rPr>
        <w:t xml:space="preserve"> </w:t>
      </w:r>
      <w:r w:rsidR="004C2071">
        <w:rPr>
          <w:b/>
          <w:bCs/>
          <w:i/>
          <w:iCs/>
          <w:sz w:val="40"/>
          <w:szCs w:val="40"/>
        </w:rPr>
        <w:t>к рабочей программе «Музыка»</w:t>
      </w:r>
    </w:p>
    <w:p w:rsidR="00041DA8" w:rsidRDefault="00041DA8" w:rsidP="00041DA8">
      <w:pPr>
        <w:tabs>
          <w:tab w:val="left" w:pos="5964"/>
        </w:tabs>
        <w:jc w:val="center"/>
        <w:rPr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649"/>
        <w:gridCol w:w="10680"/>
      </w:tblGrid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jc w:val="center"/>
            </w:pPr>
            <w:r>
              <w:t>№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jc w:val="center"/>
            </w:pPr>
            <w:r>
              <w:t>Название раздела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</w:pPr>
            <w:r>
              <w:t xml:space="preserve">      Содержание раздела</w:t>
            </w:r>
          </w:p>
        </w:tc>
      </w:tr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Общая характеристика </w:t>
            </w:r>
          </w:p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>предмета «Музыка»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Pr="003F2836" w:rsidRDefault="00041DA8" w:rsidP="00925365">
            <w:pPr>
              <w:tabs>
                <w:tab w:val="left" w:pos="5964"/>
              </w:tabs>
            </w:pPr>
            <w:r>
      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Освоение музыкального искусства помогает ребенку познавать мир и самого себя в этом мире. Духовный опыт человечества, опыт эмоционально-образного восприятия музыки, начальное овладение различными видами музыкально-творческой деятельности обеспечат погружение в культурное многообразие мира.</w:t>
            </w:r>
          </w:p>
          <w:p w:rsidR="00041DA8" w:rsidRDefault="00041DA8" w:rsidP="00925365">
            <w:pPr>
              <w:tabs>
                <w:tab w:val="left" w:pos="5964"/>
              </w:tabs>
            </w:pPr>
          </w:p>
        </w:tc>
      </w:tr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62591D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  <w:r w:rsidR="00041DA8">
              <w:rPr>
                <w:b/>
                <w:bCs/>
              </w:rPr>
              <w:t xml:space="preserve"> и </w:t>
            </w:r>
          </w:p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>задачи предмета «Музыка»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Pr="00F862B1" w:rsidRDefault="0062591D" w:rsidP="00810FFB">
            <w:pPr>
              <w:tabs>
                <w:tab w:val="left" w:pos="5964"/>
              </w:tabs>
            </w:pPr>
            <w:r w:rsidRPr="00291EDE">
              <w:rPr>
                <w:b/>
              </w:rPr>
              <w:t xml:space="preserve">Цель </w:t>
            </w:r>
            <w:r>
              <w:t>учебного предмета «Музыка</w:t>
            </w:r>
            <w:proofErr w:type="gramStart"/>
            <w:r>
              <w:t>»-</w:t>
            </w:r>
            <w:proofErr w:type="gramEnd"/>
            <w:r>
              <w:t>воспитание гармоничной, творческой и интеллектуальной личности, обладающей активной жизненной позицией, высокими духовно-нравственными качествами в процессе активной практико-ориентированной музыкально-исполнительской деятельности .Цель и реализация содержания</w:t>
            </w:r>
            <w:r w:rsidR="00291EDE">
              <w:t xml:space="preserve"> учебного предмета предполагают решение </w:t>
            </w:r>
            <w:r w:rsidR="00041DA8" w:rsidRPr="00291EDE">
              <w:rPr>
                <w:b/>
              </w:rPr>
              <w:t>задач:</w:t>
            </w:r>
            <w:r w:rsidR="00041DA8">
              <w:t xml:space="preserve">                             -  воспитание эмоционально-ценностного отношения к искусству, художественного вкуса, </w:t>
            </w:r>
            <w:r w:rsidR="00810FFB">
              <w:t xml:space="preserve">           </w:t>
            </w:r>
            <w:r w:rsidR="00041DA8">
              <w:t xml:space="preserve">нравственных и эстетических чувств;                </w:t>
            </w:r>
          </w:p>
          <w:p w:rsidR="00041DA8" w:rsidRPr="00F862B1" w:rsidRDefault="00810FFB" w:rsidP="00810FFB">
            <w:pPr>
              <w:tabs>
                <w:tab w:val="left" w:pos="5964"/>
              </w:tabs>
            </w:pPr>
            <w:r>
              <w:t xml:space="preserve"> -</w:t>
            </w:r>
            <w:r w:rsidR="00041DA8">
              <w:t xml:space="preserve"> формирование основ музыкальной культуры через эмоциональное восприятие музыки;</w:t>
            </w:r>
          </w:p>
          <w:p w:rsidR="00810FFB" w:rsidRDefault="00041DA8" w:rsidP="00810FFB">
            <w:pPr>
              <w:tabs>
                <w:tab w:val="left" w:pos="5964"/>
              </w:tabs>
            </w:pPr>
            <w:r>
              <w:t xml:space="preserve">-  развитие интереса к музыке и музыкальной деятельности, музыкальной памяти и слуха, певческого </w:t>
            </w:r>
            <w:r w:rsidR="00810FFB">
              <w:t xml:space="preserve">  </w:t>
            </w:r>
          </w:p>
          <w:p w:rsidR="00041DA8" w:rsidRDefault="00810FFB" w:rsidP="00810FFB">
            <w:pPr>
              <w:tabs>
                <w:tab w:val="left" w:pos="5964"/>
              </w:tabs>
            </w:pPr>
            <w:r>
              <w:t xml:space="preserve">   </w:t>
            </w:r>
            <w:r w:rsidR="00041DA8">
              <w:t>голоса, творческих способностей в музыкальной деятельности;</w:t>
            </w:r>
          </w:p>
          <w:p w:rsidR="00041DA8" w:rsidRDefault="00041DA8" w:rsidP="00810FFB">
            <w:pPr>
              <w:tabs>
                <w:tab w:val="left" w:pos="5964"/>
              </w:tabs>
            </w:pPr>
            <w:r>
              <w:t xml:space="preserve">-  овладение практическими умениями и навыками (пение, слушание музыки, </w:t>
            </w:r>
            <w:proofErr w:type="spellStart"/>
            <w:r>
              <w:t>музицирование</w:t>
            </w:r>
            <w:proofErr w:type="spellEnd"/>
            <w:r>
              <w:t xml:space="preserve">, </w:t>
            </w:r>
            <w:r w:rsidR="00810FFB">
              <w:t xml:space="preserve">     </w:t>
            </w:r>
            <w:r>
              <w:t>музыкально-пластическое интонирование);</w:t>
            </w:r>
          </w:p>
          <w:p w:rsidR="00041DA8" w:rsidRDefault="00041DA8" w:rsidP="00810FFB">
            <w:pPr>
              <w:tabs>
                <w:tab w:val="left" w:pos="5964"/>
              </w:tabs>
            </w:pPr>
            <w:r>
              <w:t>-  накопление багажа музыкальных впечатлений, интонационно-образного словаря, знаний о музыке.</w:t>
            </w:r>
          </w:p>
          <w:p w:rsidR="00041DA8" w:rsidRDefault="00041DA8" w:rsidP="00810FFB">
            <w:pPr>
              <w:tabs>
                <w:tab w:val="left" w:pos="5964"/>
              </w:tabs>
            </w:pPr>
            <w:r w:rsidRPr="001108C7">
              <w:t xml:space="preserve">   </w:t>
            </w:r>
            <w:r w:rsidR="00810FFB">
              <w:t>Цель</w:t>
            </w:r>
            <w:r>
              <w:t xml:space="preserve"> музыкального образования достигаются через систему ключевых задач личностного, </w:t>
            </w:r>
            <w:r w:rsidR="00810FFB">
              <w:t xml:space="preserve">      </w:t>
            </w:r>
            <w:r>
              <w:t>познавательного, коммуникативного и социального развития.</w:t>
            </w:r>
          </w:p>
          <w:p w:rsidR="00041DA8" w:rsidRDefault="00041DA8" w:rsidP="00810FFB">
            <w:pPr>
              <w:tabs>
                <w:tab w:val="left" w:pos="5964"/>
              </w:tabs>
            </w:pPr>
          </w:p>
        </w:tc>
      </w:tr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>Ценностные ориентиры содержания учебного предмета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snapToGrid w:val="0"/>
            </w:pPr>
            <w:r w:rsidRPr="001108C7">
              <w:t xml:space="preserve">   </w:t>
            </w:r>
            <w:r>
              <w:t>Планомерное формирование музыкальной учебной деятельности способствует личностному развитию учащихся.</w:t>
            </w:r>
          </w:p>
          <w:p w:rsidR="00041DA8" w:rsidRDefault="00041DA8" w:rsidP="00925365">
            <w:pPr>
              <w:tabs>
                <w:tab w:val="left" w:pos="5964"/>
              </w:tabs>
              <w:snapToGrid w:val="0"/>
            </w:pPr>
            <w:r w:rsidRPr="001108C7">
              <w:t xml:space="preserve">   </w:t>
            </w:r>
            <w:r>
              <w:t>Личностное развитие учащихся: готовность выражать свое отношение к искусству; реализация творческого потенциала; позитивная самооценка и самоуважение; становление эстетических идеалов.</w:t>
            </w:r>
          </w:p>
          <w:p w:rsidR="00041DA8" w:rsidRDefault="00041DA8" w:rsidP="00925365">
            <w:pPr>
              <w:tabs>
                <w:tab w:val="left" w:pos="5964"/>
              </w:tabs>
              <w:snapToGrid w:val="0"/>
            </w:pPr>
            <w:r>
              <w:t xml:space="preserve">   Знакомство с шедеврами мировой музыкальной культуры способствует познавательному и социальному развитию учащихся.</w:t>
            </w:r>
          </w:p>
          <w:p w:rsidR="00041DA8" w:rsidRDefault="00041DA8" w:rsidP="00925365">
            <w:pPr>
              <w:tabs>
                <w:tab w:val="left" w:pos="5964"/>
              </w:tabs>
              <w:snapToGrid w:val="0"/>
            </w:pPr>
            <w:r>
              <w:t xml:space="preserve">  Познавательное развитие учащихся: формирование целостной художественной картины мира, </w:t>
            </w:r>
            <w:r>
              <w:lastRenderedPageBreak/>
              <w:t>воспитание патриотических чувств,</w:t>
            </w:r>
            <w:r w:rsidRPr="009E7953">
              <w:t xml:space="preserve"> </w:t>
            </w:r>
            <w:r>
              <w:t>активизация творческого мышления, воображения, уважение к духовному наследию.</w:t>
            </w:r>
          </w:p>
          <w:p w:rsidR="00041DA8" w:rsidRDefault="00041DA8" w:rsidP="00925365">
            <w:pPr>
              <w:tabs>
                <w:tab w:val="left" w:pos="5964"/>
              </w:tabs>
              <w:snapToGrid w:val="0"/>
            </w:pPr>
            <w:r>
              <w:t xml:space="preserve">  </w:t>
            </w:r>
            <w:r w:rsidRPr="001108C7">
              <w:t xml:space="preserve">   </w:t>
            </w:r>
            <w:r>
              <w:t>Социальное развитие учащихся: развитие способности выстраивать отношения с другими людьми; воспитание любви к своему Отечеству, малой родине и семье, воспитание толерантности.</w:t>
            </w:r>
          </w:p>
          <w:p w:rsidR="00041DA8" w:rsidRDefault="00041DA8" w:rsidP="00925365">
            <w:pPr>
              <w:tabs>
                <w:tab w:val="left" w:pos="5964"/>
              </w:tabs>
            </w:pPr>
            <w:r>
              <w:t xml:space="preserve">   Эмоционально-эстетический отклик на музыку обеспечивает коммуникативное развитие.  </w:t>
            </w:r>
            <w:r w:rsidRPr="001108C7">
              <w:t xml:space="preserve"> </w:t>
            </w:r>
            <w:r>
              <w:t xml:space="preserve">  Коммуникативное развитие учащихся: участие в обсуждении значимых для человека явлений жизни и искусства, продуктивное сотрудничество со сверстниками и взрослыми, умение слушать, вести диалог, формирование способности встать на позицию другого человека.</w:t>
            </w:r>
          </w:p>
          <w:p w:rsidR="00041DA8" w:rsidRDefault="00041DA8" w:rsidP="00925365">
            <w:pPr>
              <w:tabs>
                <w:tab w:val="left" w:pos="5964"/>
              </w:tabs>
            </w:pPr>
          </w:p>
        </w:tc>
      </w:tr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>Место учебного предмета в учебном плане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snapToGrid w:val="0"/>
            </w:pPr>
            <w:r>
              <w:t>Согласно базисному плану образовательных учреждений РФ всего на изучение музыки в начальной школе выделяется 135ч.</w:t>
            </w:r>
            <w:proofErr w:type="gramStart"/>
            <w:r>
              <w:t xml:space="preserve"> :</w:t>
            </w:r>
            <w:proofErr w:type="gramEnd"/>
            <w:r>
              <w:t xml:space="preserve"> 1 класс -33ч.;  2 класс- 34ч.; 3 класс- 34ч.; 4 класс -34ч. (1 час в неделю).</w:t>
            </w:r>
          </w:p>
          <w:p w:rsidR="00041DA8" w:rsidRDefault="00041DA8" w:rsidP="00925365">
            <w:pPr>
              <w:tabs>
                <w:tab w:val="left" w:pos="5964"/>
              </w:tabs>
              <w:snapToGrid w:val="0"/>
              <w:rPr>
                <w:b/>
                <w:bCs/>
              </w:rPr>
            </w:pPr>
          </w:p>
        </w:tc>
      </w:tr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Планируемые результаты </w:t>
            </w:r>
          </w:p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изучения предмета 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snapToGrid w:val="0"/>
            </w:pPr>
            <w:r>
              <w:t>Личностные результаты:</w:t>
            </w:r>
          </w:p>
          <w:p w:rsidR="00041DA8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>наличие  эмоционального отношения к искусству, эстетического взгляда на мир;</w:t>
            </w:r>
          </w:p>
          <w:p w:rsidR="00041DA8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>формирование личностного смысла постижения искусства;</w:t>
            </w:r>
          </w:p>
          <w:p w:rsidR="00041DA8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 xml:space="preserve">реализация творческого потенциала в процессе коллективного </w:t>
            </w:r>
            <w:proofErr w:type="spellStart"/>
            <w:r>
              <w:t>музицирования</w:t>
            </w:r>
            <w:proofErr w:type="spellEnd"/>
            <w:r>
              <w:t>;</w:t>
            </w:r>
          </w:p>
          <w:p w:rsidR="00041DA8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>развитие эмоциональной отзывчивости, уважительное отношение к культурным традициям других народов;</w:t>
            </w:r>
          </w:p>
          <w:p w:rsidR="00041DA8" w:rsidRPr="00F862B1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 xml:space="preserve">приобретение начальных навыков </w:t>
            </w:r>
            <w:proofErr w:type="spellStart"/>
            <w:r>
              <w:t>социокультурной</w:t>
            </w:r>
            <w:proofErr w:type="spellEnd"/>
            <w:r>
              <w:t xml:space="preserve"> адаптации в современном мире.</w:t>
            </w:r>
          </w:p>
          <w:p w:rsidR="00041DA8" w:rsidRDefault="00041DA8" w:rsidP="00925365">
            <w:pPr>
              <w:tabs>
                <w:tab w:val="left" w:pos="5964"/>
              </w:tabs>
              <w:suppressAutoHyphens/>
              <w:snapToGrid w:val="0"/>
              <w:ind w:left="720"/>
            </w:pPr>
          </w:p>
          <w:p w:rsidR="00041DA8" w:rsidRDefault="00041DA8" w:rsidP="00925365">
            <w:pPr>
              <w:tabs>
                <w:tab w:val="left" w:pos="5964"/>
              </w:tabs>
              <w:snapToGrid w:val="0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результаты:</w:t>
            </w:r>
          </w:p>
          <w:p w:rsidR="00041DA8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>наблюдение за явлениями жизни и искусства в учебной деятельности;</w:t>
            </w:r>
          </w:p>
          <w:p w:rsidR="00041DA8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>овладение способностью к реализации собственных творческих замыслов, выбор способов решения проблем поискового характера;</w:t>
            </w:r>
          </w:p>
          <w:p w:rsidR="00041DA8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>готовность к логическим действиям: анализ, сравнение, обобщение, классификация по стилям и жанрам музыкального искусства;</w:t>
            </w:r>
          </w:p>
          <w:p w:rsidR="00041DA8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>участие в совместной деятельности на основе сотрудничества;</w:t>
            </w:r>
          </w:p>
          <w:p w:rsidR="00041DA8" w:rsidRPr="00F862B1" w:rsidRDefault="00041DA8" w:rsidP="00041DA8">
            <w:pPr>
              <w:numPr>
                <w:ilvl w:val="0"/>
                <w:numId w:val="2"/>
              </w:numPr>
              <w:tabs>
                <w:tab w:val="left" w:pos="5964"/>
              </w:tabs>
              <w:suppressAutoHyphens/>
              <w:snapToGrid w:val="0"/>
            </w:pPr>
            <w:r>
              <w:t>контроль, планирование и оценка собственных учебных действий.</w:t>
            </w:r>
          </w:p>
          <w:p w:rsidR="00041DA8" w:rsidRPr="00F862B1" w:rsidRDefault="00041DA8" w:rsidP="00925365">
            <w:pPr>
              <w:tabs>
                <w:tab w:val="left" w:pos="5964"/>
              </w:tabs>
              <w:suppressAutoHyphens/>
              <w:snapToGrid w:val="0"/>
              <w:ind w:left="720"/>
            </w:pPr>
          </w:p>
          <w:p w:rsidR="00041DA8" w:rsidRDefault="00041DA8" w:rsidP="00925365">
            <w:pPr>
              <w:tabs>
                <w:tab w:val="left" w:pos="5964"/>
              </w:tabs>
              <w:suppressAutoHyphens/>
              <w:snapToGrid w:val="0"/>
            </w:pPr>
            <w:r>
              <w:t>Предметные результаты:</w:t>
            </w:r>
          </w:p>
          <w:p w:rsidR="00041DA8" w:rsidRDefault="00041DA8" w:rsidP="00041DA8">
            <w:pPr>
              <w:numPr>
                <w:ilvl w:val="0"/>
                <w:numId w:val="3"/>
              </w:numPr>
              <w:tabs>
                <w:tab w:val="left" w:pos="5964"/>
              </w:tabs>
              <w:suppressAutoHyphens/>
              <w:snapToGrid w:val="0"/>
            </w:pPr>
            <w:r>
              <w:t>устойчивый интерес к музыкальному искусству и различным видам музыкально-творческой деятельности;</w:t>
            </w:r>
          </w:p>
          <w:p w:rsidR="00041DA8" w:rsidRDefault="00041DA8" w:rsidP="00041DA8">
            <w:pPr>
              <w:numPr>
                <w:ilvl w:val="0"/>
                <w:numId w:val="3"/>
              </w:numPr>
              <w:tabs>
                <w:tab w:val="left" w:pos="5964"/>
              </w:tabs>
              <w:suppressAutoHyphens/>
              <w:snapToGrid w:val="0"/>
            </w:pPr>
            <w:r>
              <w:t xml:space="preserve">развитое художественное восприятие, умение оценивать произведения разных видов </w:t>
            </w:r>
            <w:r>
              <w:lastRenderedPageBreak/>
              <w:t>искусств;</w:t>
            </w:r>
          </w:p>
          <w:p w:rsidR="00041DA8" w:rsidRDefault="00041DA8" w:rsidP="00041DA8">
            <w:pPr>
              <w:numPr>
                <w:ilvl w:val="0"/>
                <w:numId w:val="3"/>
              </w:numPr>
              <w:tabs>
                <w:tab w:val="left" w:pos="5964"/>
              </w:tabs>
              <w:suppressAutoHyphens/>
              <w:snapToGrid w:val="0"/>
            </w:pPr>
            <w:r>
      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      </w:r>
          </w:p>
          <w:p w:rsidR="00041DA8" w:rsidRDefault="00041DA8" w:rsidP="00041DA8">
            <w:pPr>
              <w:numPr>
                <w:ilvl w:val="0"/>
                <w:numId w:val="3"/>
              </w:numPr>
              <w:tabs>
                <w:tab w:val="left" w:pos="5964"/>
              </w:tabs>
              <w:suppressAutoHyphens/>
              <w:snapToGrid w:val="0"/>
            </w:pPr>
            <w:r>
              <w:t>знание основных закономерностей музыкального искусства;</w:t>
            </w:r>
          </w:p>
          <w:p w:rsidR="00041DA8" w:rsidRDefault="00041DA8" w:rsidP="00041DA8">
            <w:pPr>
              <w:numPr>
                <w:ilvl w:val="0"/>
                <w:numId w:val="3"/>
              </w:numPr>
              <w:tabs>
                <w:tab w:val="left" w:pos="5964"/>
              </w:tabs>
              <w:suppressAutoHyphens/>
              <w:snapToGrid w:val="0"/>
              <w:rPr>
                <w:b/>
                <w:bCs/>
              </w:rPr>
            </w:pPr>
            <w:r>
              <w:t>готовность применять полученные знания и приобретенный опыт творческой деятельности в организации культурного досуга.</w:t>
            </w:r>
          </w:p>
        </w:tc>
      </w:tr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CD2CCB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Методы и приемы преподавания </w:t>
            </w:r>
            <w:r w:rsidR="00041DA8">
              <w:rPr>
                <w:b/>
                <w:bCs/>
              </w:rPr>
              <w:t>предмета «Музыка»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E51733" w:rsidP="00E51733">
            <w:pPr>
              <w:tabs>
                <w:tab w:val="left" w:pos="5964"/>
              </w:tabs>
              <w:rPr>
                <w:color w:val="2F2F2F"/>
                <w:spacing w:val="-2"/>
              </w:rPr>
            </w:pPr>
            <w:r>
              <w:t xml:space="preserve">  </w:t>
            </w:r>
            <w:r w:rsidRPr="002517DC">
              <w:rPr>
                <w:color w:val="2F2F2F"/>
                <w:spacing w:val="-2"/>
              </w:rPr>
              <w:t xml:space="preserve"> </w:t>
            </w:r>
            <w:r w:rsidR="00810FFB">
              <w:rPr>
                <w:color w:val="2F2F2F"/>
                <w:spacing w:val="-2"/>
              </w:rPr>
              <w:t>Для достижения поставленной цели и решения задач программы используются современные методы обучения</w:t>
            </w:r>
            <w:r w:rsidR="00787583" w:rsidRPr="002517DC">
              <w:rPr>
                <w:color w:val="2F2F2F"/>
                <w:spacing w:val="-2"/>
              </w:rPr>
              <w:t xml:space="preserve"> </w:t>
            </w:r>
            <w:r w:rsidR="00810FFB">
              <w:rPr>
                <w:color w:val="2F2F2F"/>
                <w:spacing w:val="-2"/>
              </w:rPr>
              <w:t>и образовательные технологии деятельного типа, взаимно дополняющие друг друга. Методы обучения делятся на две групп</w:t>
            </w:r>
            <w:r w:rsidR="00A74D4F">
              <w:rPr>
                <w:color w:val="2F2F2F"/>
                <w:spacing w:val="-2"/>
              </w:rPr>
              <w:t>ы: общепедагогические и специальные методы музыкального обучения и воспитания.</w:t>
            </w:r>
            <w:r w:rsidR="00787583" w:rsidRPr="002517DC">
              <w:rPr>
                <w:color w:val="2F2F2F"/>
                <w:spacing w:val="-2"/>
              </w:rPr>
              <w:t xml:space="preserve"> </w:t>
            </w:r>
            <w:r w:rsidR="00A74D4F">
              <w:rPr>
                <w:color w:val="2F2F2F"/>
                <w:spacing w:val="-2"/>
              </w:rPr>
              <w:t xml:space="preserve">На уроках музыки применяются </w:t>
            </w:r>
            <w:r w:rsidR="00A74D4F" w:rsidRPr="00B67100">
              <w:rPr>
                <w:i/>
                <w:color w:val="2F2F2F"/>
                <w:spacing w:val="-2"/>
              </w:rPr>
              <w:t>общепедагогические методы</w:t>
            </w:r>
            <w:r w:rsidR="00A74D4F">
              <w:rPr>
                <w:color w:val="2F2F2F"/>
                <w:spacing w:val="-2"/>
              </w:rPr>
              <w:t>:</w:t>
            </w:r>
          </w:p>
          <w:p w:rsidR="00A74D4F" w:rsidRDefault="00A74D4F" w:rsidP="00E51733">
            <w:pPr>
              <w:tabs>
                <w:tab w:val="left" w:pos="5964"/>
              </w:tabs>
              <w:rPr>
                <w:color w:val="2F2F2F"/>
                <w:spacing w:val="-2"/>
              </w:rPr>
            </w:pPr>
            <w:r>
              <w:rPr>
                <w:color w:val="2F2F2F"/>
                <w:spacing w:val="-2"/>
              </w:rPr>
              <w:t>-проблемно-поисковый; -</w:t>
            </w:r>
            <w:r w:rsidR="000E43A4">
              <w:rPr>
                <w:color w:val="2F2F2F"/>
                <w:spacing w:val="-2"/>
                <w:lang w:val="en-US"/>
              </w:rPr>
              <w:t xml:space="preserve"> </w:t>
            </w:r>
            <w:r>
              <w:rPr>
                <w:color w:val="2F2F2F"/>
                <w:spacing w:val="-2"/>
              </w:rPr>
              <w:t>исследовательский;- творческий;- метод учебного диалога;- наглядный</w:t>
            </w:r>
            <w:proofErr w:type="gramStart"/>
            <w:r>
              <w:rPr>
                <w:color w:val="2F2F2F"/>
                <w:spacing w:val="-2"/>
              </w:rPr>
              <w:t xml:space="preserve"> ;</w:t>
            </w:r>
            <w:proofErr w:type="gramEnd"/>
            <w:r>
              <w:rPr>
                <w:color w:val="2F2F2F"/>
                <w:spacing w:val="-2"/>
              </w:rPr>
              <w:t>- игровой</w:t>
            </w:r>
            <w:r w:rsidR="000E43A4">
              <w:rPr>
                <w:color w:val="2F2F2F"/>
                <w:spacing w:val="-2"/>
              </w:rPr>
              <w:t xml:space="preserve">;- </w:t>
            </w:r>
            <w:proofErr w:type="spellStart"/>
            <w:r w:rsidR="000E43A4">
              <w:rPr>
                <w:color w:val="2F2F2F"/>
                <w:spacing w:val="-2"/>
              </w:rPr>
              <w:t>словестный</w:t>
            </w:r>
            <w:proofErr w:type="spellEnd"/>
            <w:r w:rsidR="000E43A4">
              <w:rPr>
                <w:color w:val="2F2F2F"/>
                <w:spacing w:val="-2"/>
              </w:rPr>
              <w:t>.</w:t>
            </w:r>
          </w:p>
          <w:p w:rsidR="000E43A4" w:rsidRDefault="000E43A4" w:rsidP="00E51733">
            <w:pPr>
              <w:tabs>
                <w:tab w:val="left" w:pos="5964"/>
              </w:tabs>
              <w:rPr>
                <w:color w:val="2F2F2F"/>
                <w:spacing w:val="-2"/>
              </w:rPr>
            </w:pPr>
            <w:r w:rsidRPr="00B67100">
              <w:rPr>
                <w:i/>
                <w:color w:val="2F2F2F"/>
                <w:spacing w:val="-2"/>
              </w:rPr>
              <w:t>Специальные методы</w:t>
            </w:r>
            <w:r>
              <w:rPr>
                <w:color w:val="2F2F2F"/>
                <w:spacing w:val="-2"/>
              </w:rPr>
              <w:t xml:space="preserve"> определяются конкретным видом учебной деятельности:</w:t>
            </w:r>
          </w:p>
          <w:p w:rsidR="000E43A4" w:rsidRDefault="000E43A4" w:rsidP="00E51733">
            <w:pPr>
              <w:tabs>
                <w:tab w:val="left" w:pos="5964"/>
              </w:tabs>
              <w:rPr>
                <w:color w:val="2F2F2F"/>
                <w:spacing w:val="-2"/>
              </w:rPr>
            </w:pPr>
            <w:r>
              <w:rPr>
                <w:color w:val="2F2F2F"/>
                <w:spacing w:val="-2"/>
              </w:rPr>
              <w:t>-развития навыков хорового и сольного пения (метод «внутреннего видения»);</w:t>
            </w:r>
          </w:p>
          <w:p w:rsidR="000E43A4" w:rsidRDefault="000E43A4" w:rsidP="00E51733">
            <w:pPr>
              <w:tabs>
                <w:tab w:val="left" w:pos="5964"/>
              </w:tabs>
              <w:rPr>
                <w:color w:val="2F2F2F"/>
                <w:spacing w:val="-2"/>
              </w:rPr>
            </w:pPr>
            <w:r>
              <w:rPr>
                <w:color w:val="2F2F2F"/>
                <w:spacing w:val="-2"/>
              </w:rPr>
              <w:t>-обучения слушанию музыки (метод музыкального обобщения, ретроспективы и перспективы, музыкальной драматургии, интонационно-стилевого постижения музыки</w:t>
            </w:r>
            <w:r w:rsidR="00B34EA5">
              <w:rPr>
                <w:color w:val="2F2F2F"/>
                <w:spacing w:val="-2"/>
              </w:rPr>
              <w:t>);</w:t>
            </w:r>
          </w:p>
          <w:p w:rsidR="00B34EA5" w:rsidRDefault="00B34EA5" w:rsidP="00E51733">
            <w:pPr>
              <w:tabs>
                <w:tab w:val="left" w:pos="5964"/>
              </w:tabs>
              <w:rPr>
                <w:color w:val="2F2F2F"/>
                <w:spacing w:val="-2"/>
              </w:rPr>
            </w:pPr>
            <w:r>
              <w:rPr>
                <w:color w:val="2F2F2F"/>
                <w:spacing w:val="-2"/>
              </w:rPr>
              <w:t xml:space="preserve">-развитие навыков </w:t>
            </w:r>
            <w:proofErr w:type="gramStart"/>
            <w:r>
              <w:rPr>
                <w:color w:val="2F2F2F"/>
                <w:spacing w:val="-2"/>
              </w:rPr>
              <w:t>инструментального</w:t>
            </w:r>
            <w:proofErr w:type="gramEnd"/>
            <w:r>
              <w:rPr>
                <w:color w:val="2F2F2F"/>
                <w:spacing w:val="-2"/>
              </w:rPr>
              <w:t xml:space="preserve"> </w:t>
            </w:r>
            <w:r w:rsidR="00272EC8">
              <w:rPr>
                <w:color w:val="2F2F2F"/>
                <w:spacing w:val="-2"/>
              </w:rPr>
              <w:t xml:space="preserve"> </w:t>
            </w:r>
            <w:proofErr w:type="spellStart"/>
            <w:r>
              <w:rPr>
                <w:color w:val="2F2F2F"/>
                <w:spacing w:val="-2"/>
              </w:rPr>
              <w:t>музицирования</w:t>
            </w:r>
            <w:proofErr w:type="spellEnd"/>
            <w:r>
              <w:rPr>
                <w:color w:val="2F2F2F"/>
                <w:spacing w:val="-2"/>
              </w:rPr>
              <w:t xml:space="preserve"> (методы импровизации </w:t>
            </w:r>
            <w:proofErr w:type="spellStart"/>
            <w:r>
              <w:rPr>
                <w:color w:val="2F2F2F"/>
                <w:spacing w:val="-2"/>
              </w:rPr>
              <w:t>К.Орфа</w:t>
            </w:r>
            <w:proofErr w:type="spellEnd"/>
            <w:r>
              <w:rPr>
                <w:color w:val="2F2F2F"/>
                <w:spacing w:val="-2"/>
              </w:rPr>
              <w:t>);</w:t>
            </w:r>
          </w:p>
          <w:p w:rsidR="00B34EA5" w:rsidRDefault="00B34EA5" w:rsidP="00E51733">
            <w:pPr>
              <w:tabs>
                <w:tab w:val="left" w:pos="5964"/>
              </w:tabs>
              <w:rPr>
                <w:color w:val="2F2F2F"/>
                <w:spacing w:val="-2"/>
              </w:rPr>
            </w:pPr>
            <w:r>
              <w:rPr>
                <w:color w:val="2F2F2F"/>
                <w:spacing w:val="-2"/>
              </w:rPr>
              <w:t>-формирование навыков элементарного</w:t>
            </w:r>
            <w:r w:rsidR="00272EC8">
              <w:rPr>
                <w:color w:val="2F2F2F"/>
                <w:spacing w:val="-2"/>
              </w:rPr>
              <w:t xml:space="preserve"> </w:t>
            </w:r>
            <w:r>
              <w:rPr>
                <w:color w:val="2F2F2F"/>
                <w:spacing w:val="-2"/>
              </w:rPr>
              <w:t xml:space="preserve"> </w:t>
            </w:r>
            <w:proofErr w:type="spellStart"/>
            <w:r>
              <w:rPr>
                <w:color w:val="2F2F2F"/>
                <w:spacing w:val="-2"/>
              </w:rPr>
              <w:t>сольфеджирования</w:t>
            </w:r>
            <w:proofErr w:type="spellEnd"/>
            <w:r>
              <w:rPr>
                <w:color w:val="2F2F2F"/>
                <w:spacing w:val="-2"/>
              </w:rPr>
              <w:t>;</w:t>
            </w:r>
          </w:p>
          <w:p w:rsidR="00B34EA5" w:rsidRPr="000E43A4" w:rsidRDefault="00B34EA5" w:rsidP="00E51733">
            <w:pPr>
              <w:tabs>
                <w:tab w:val="left" w:pos="5964"/>
              </w:tabs>
              <w:rPr>
                <w:lang w:val="en-US"/>
              </w:rPr>
            </w:pPr>
            <w:r>
              <w:rPr>
                <w:color w:val="2F2F2F"/>
                <w:spacing w:val="-2"/>
              </w:rPr>
              <w:t>-активизация деятельности школьников (поэтапное вовлечение в творческую деятельность).</w:t>
            </w:r>
          </w:p>
        </w:tc>
      </w:tr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>Использования ИКТ и ЭОР</w:t>
            </w:r>
          </w:p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</w:pPr>
            <w:r>
              <w:t>«Энциклопедия классической музыки» - «</w:t>
            </w:r>
            <w:proofErr w:type="spellStart"/>
            <w:r>
              <w:t>Коминфо</w:t>
            </w:r>
            <w:proofErr w:type="spellEnd"/>
            <w:r>
              <w:t xml:space="preserve">»; «История музыкальных инструментов». </w:t>
            </w:r>
            <w:proofErr w:type="spellStart"/>
            <w:r>
              <w:t>Мультимедийные</w:t>
            </w:r>
            <w:proofErr w:type="spellEnd"/>
            <w:r>
              <w:t xml:space="preserve"> презентации. Видеофрагменты из оперных, балетных спек</w:t>
            </w:r>
            <w:r w:rsidR="00F073A9">
              <w:t xml:space="preserve">таклей; </w:t>
            </w:r>
            <w:r>
              <w:t>хоровых, оркестровых коллективов; фрагментов из мюзиклов; фильмы о зарубежных и русских композиторах. Иллюстрации и репродукции картин; эскизы декораций к музыкальным спектаклям, тексты песен; изображения музыкантов, играющих на разных музыкальных инструментах.</w:t>
            </w:r>
          </w:p>
          <w:p w:rsidR="00F073A9" w:rsidRDefault="00F073A9" w:rsidP="00925365">
            <w:pPr>
              <w:tabs>
                <w:tab w:val="left" w:pos="5964"/>
              </w:tabs>
            </w:pPr>
            <w:r>
              <w:t>Показ музыкально-познавательных мультфильмов.</w:t>
            </w:r>
          </w:p>
          <w:p w:rsidR="00041DA8" w:rsidRDefault="00041DA8" w:rsidP="00925365">
            <w:pPr>
              <w:tabs>
                <w:tab w:val="left" w:pos="5964"/>
              </w:tabs>
            </w:pPr>
          </w:p>
        </w:tc>
      </w:tr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CD2CCB" w:rsidP="00CD2CCB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>Материально-техническое обеспечение предмета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</w:pPr>
            <w:r>
              <w:t>Музыкальные инструменты: фортепиано (пианино), электронное пианино, клавишный синтезатор.</w:t>
            </w:r>
          </w:p>
          <w:p w:rsidR="00B67100" w:rsidRPr="00B67100" w:rsidRDefault="00041DA8" w:rsidP="00925365">
            <w:pPr>
              <w:tabs>
                <w:tab w:val="left" w:pos="5964"/>
              </w:tabs>
            </w:pPr>
            <w:proofErr w:type="gramStart"/>
            <w:r>
              <w:t>Детские музыкальные инструменты: бубен, барабан, маракасы, кастаньеты, металлофон, ксилофон; инструменты, сделанные своими руками</w:t>
            </w:r>
            <w:r w:rsidR="00B67100">
              <w:rPr>
                <w:lang w:val="en-US"/>
              </w:rPr>
              <w:t xml:space="preserve">. </w:t>
            </w:r>
            <w:proofErr w:type="gramEnd"/>
          </w:p>
          <w:p w:rsidR="00041DA8" w:rsidRDefault="00041DA8" w:rsidP="00925365">
            <w:pPr>
              <w:tabs>
                <w:tab w:val="left" w:pos="5964"/>
              </w:tabs>
            </w:pPr>
            <w:r>
              <w:t xml:space="preserve">Музыкальный центр с </w:t>
            </w:r>
            <w:r>
              <w:rPr>
                <w:lang w:val="en-US"/>
              </w:rPr>
              <w:t>DVD</w:t>
            </w:r>
            <w:r>
              <w:t>,</w:t>
            </w:r>
            <w:r w:rsidRPr="00476DC0">
              <w:t xml:space="preserve"> </w:t>
            </w:r>
            <w:r>
              <w:rPr>
                <w:lang w:val="en-US"/>
              </w:rPr>
              <w:t>USB</w:t>
            </w:r>
            <w:r>
              <w:t>.</w:t>
            </w:r>
          </w:p>
          <w:p w:rsidR="00041DA8" w:rsidRDefault="00041DA8" w:rsidP="00925365">
            <w:pPr>
              <w:tabs>
                <w:tab w:val="left" w:pos="5964"/>
              </w:tabs>
            </w:pPr>
            <w:r>
              <w:t>Микрофоны.</w:t>
            </w:r>
          </w:p>
          <w:p w:rsidR="00041DA8" w:rsidRDefault="00041DA8" w:rsidP="00925365">
            <w:pPr>
              <w:tabs>
                <w:tab w:val="left" w:pos="5964"/>
              </w:tabs>
            </w:pPr>
            <w:r>
              <w:t xml:space="preserve">Комплекты </w:t>
            </w:r>
            <w:r>
              <w:rPr>
                <w:lang w:val="en-US"/>
              </w:rPr>
              <w:t>CD</w:t>
            </w:r>
            <w:r>
              <w:t>-дисков,</w:t>
            </w:r>
            <w:r w:rsidRPr="00E83CF2">
              <w:t xml:space="preserve"> </w:t>
            </w:r>
            <w:r>
              <w:rPr>
                <w:lang w:val="en-US"/>
              </w:rPr>
              <w:t>MP</w:t>
            </w:r>
            <w:r w:rsidRPr="00E83CF2">
              <w:t>3-</w:t>
            </w:r>
            <w:r>
              <w:t xml:space="preserve">дисков, </w:t>
            </w:r>
            <w:r>
              <w:rPr>
                <w:lang w:val="en-US"/>
              </w:rPr>
              <w:t>DVD</w:t>
            </w:r>
            <w:r w:rsidRPr="00E83CF2">
              <w:t>-</w:t>
            </w:r>
            <w:r>
              <w:t>дисков  и аудиокассет.</w:t>
            </w:r>
          </w:p>
          <w:p w:rsidR="00041DA8" w:rsidRPr="00476DC0" w:rsidRDefault="00041DA8" w:rsidP="00925365">
            <w:pPr>
              <w:tabs>
                <w:tab w:val="left" w:pos="5964"/>
              </w:tabs>
            </w:pPr>
            <w:r>
              <w:t xml:space="preserve">Персональный компьютер и </w:t>
            </w:r>
            <w:proofErr w:type="spellStart"/>
            <w:r w:rsidR="00B67100">
              <w:t>медиапроектор</w:t>
            </w:r>
            <w:proofErr w:type="spellEnd"/>
            <w:r>
              <w:t>.</w:t>
            </w:r>
          </w:p>
        </w:tc>
      </w:tr>
      <w:tr w:rsidR="00041DA8" w:rsidTr="0092536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CD2CCB" w:rsidP="00CD2CCB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Default="00041DA8" w:rsidP="00925365">
            <w:pPr>
              <w:tabs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>Методическое обеспечение предмета «Музыка»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8" w:rsidRPr="00B54878" w:rsidRDefault="00041DA8" w:rsidP="00925365">
            <w:pPr>
              <w:tabs>
                <w:tab w:val="left" w:pos="5964"/>
              </w:tabs>
            </w:pPr>
            <w:r>
              <w:t>Примерная программа основно</w:t>
            </w:r>
            <w:r w:rsidR="00B54878">
              <w:t>го общего образования по музыке. Планируемые результаты.</w:t>
            </w:r>
          </w:p>
          <w:p w:rsidR="00041DA8" w:rsidRDefault="00041DA8" w:rsidP="00925365">
            <w:pPr>
              <w:tabs>
                <w:tab w:val="left" w:pos="5964"/>
              </w:tabs>
            </w:pPr>
            <w:r>
              <w:t xml:space="preserve"> Сборники песен и хоров.</w:t>
            </w:r>
          </w:p>
          <w:p w:rsidR="00041DA8" w:rsidRDefault="00041DA8" w:rsidP="00925365">
            <w:pPr>
              <w:tabs>
                <w:tab w:val="left" w:pos="5964"/>
              </w:tabs>
            </w:pPr>
            <w:r>
              <w:t>Книги о музыке и музыкантах.</w:t>
            </w:r>
          </w:p>
          <w:p w:rsidR="00041DA8" w:rsidRDefault="00041DA8" w:rsidP="00925365">
            <w:pPr>
              <w:tabs>
                <w:tab w:val="left" w:pos="5964"/>
              </w:tabs>
            </w:pPr>
            <w:r>
              <w:t>Справочные пособия и энциклопедии.</w:t>
            </w:r>
          </w:p>
          <w:p w:rsidR="00041DA8" w:rsidRDefault="00041DA8" w:rsidP="00925365">
            <w:pPr>
              <w:tabs>
                <w:tab w:val="left" w:pos="5964"/>
              </w:tabs>
            </w:pPr>
            <w:r>
              <w:t xml:space="preserve">Уроки музыки с применением информационных технологий.  1-8 класс. </w:t>
            </w:r>
            <w:proofErr w:type="spellStart"/>
            <w:r>
              <w:t>Золина</w:t>
            </w:r>
            <w:proofErr w:type="spellEnd"/>
            <w:r>
              <w:t xml:space="preserve"> Л.В.</w:t>
            </w:r>
          </w:p>
          <w:p w:rsidR="00041DA8" w:rsidRDefault="00041DA8" w:rsidP="00925365">
            <w:pPr>
              <w:tabs>
                <w:tab w:val="left" w:pos="5964"/>
              </w:tabs>
            </w:pPr>
            <w:r>
              <w:t>Таблицы: средства музыкальной выразительности, словарь ощущений, нотные примеры.</w:t>
            </w:r>
          </w:p>
          <w:p w:rsidR="00041DA8" w:rsidRDefault="00041DA8" w:rsidP="00925365">
            <w:pPr>
              <w:tabs>
                <w:tab w:val="left" w:pos="5964"/>
              </w:tabs>
            </w:pPr>
            <w:r>
              <w:t>Схемы: расположение инструментов в различных оркестрах.</w:t>
            </w:r>
          </w:p>
          <w:p w:rsidR="00041DA8" w:rsidRDefault="00B67100" w:rsidP="00925365">
            <w:pPr>
              <w:tabs>
                <w:tab w:val="left" w:pos="5964"/>
              </w:tabs>
            </w:pPr>
            <w:r>
              <w:t>Нет методических пособий, нет рабочих тетрадей, нет раздаточного материала, нет УМК.</w:t>
            </w:r>
          </w:p>
        </w:tc>
      </w:tr>
    </w:tbl>
    <w:p w:rsidR="00E37AD0" w:rsidRDefault="00E37AD0"/>
    <w:sectPr w:rsidR="00E37AD0" w:rsidSect="00041D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7CF1718"/>
    <w:multiLevelType w:val="hybridMultilevel"/>
    <w:tmpl w:val="6F6C1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DA8"/>
    <w:rsid w:val="00041DA8"/>
    <w:rsid w:val="000E43A4"/>
    <w:rsid w:val="001727A4"/>
    <w:rsid w:val="001A5E86"/>
    <w:rsid w:val="001C09E6"/>
    <w:rsid w:val="001C616B"/>
    <w:rsid w:val="001F196F"/>
    <w:rsid w:val="001F61FF"/>
    <w:rsid w:val="00213209"/>
    <w:rsid w:val="00223C0B"/>
    <w:rsid w:val="00272EC8"/>
    <w:rsid w:val="00291EDE"/>
    <w:rsid w:val="002B0D7A"/>
    <w:rsid w:val="002C1A39"/>
    <w:rsid w:val="002E524E"/>
    <w:rsid w:val="00312698"/>
    <w:rsid w:val="0034193E"/>
    <w:rsid w:val="003450DE"/>
    <w:rsid w:val="00377A2E"/>
    <w:rsid w:val="00377D7A"/>
    <w:rsid w:val="003F0957"/>
    <w:rsid w:val="004345FB"/>
    <w:rsid w:val="00445536"/>
    <w:rsid w:val="004514D6"/>
    <w:rsid w:val="004625D1"/>
    <w:rsid w:val="004630A6"/>
    <w:rsid w:val="00464115"/>
    <w:rsid w:val="00473CB1"/>
    <w:rsid w:val="004C2071"/>
    <w:rsid w:val="005713EF"/>
    <w:rsid w:val="005C27F7"/>
    <w:rsid w:val="0062591D"/>
    <w:rsid w:val="006A711B"/>
    <w:rsid w:val="007232F8"/>
    <w:rsid w:val="00726BBA"/>
    <w:rsid w:val="007425FF"/>
    <w:rsid w:val="007729FB"/>
    <w:rsid w:val="00787583"/>
    <w:rsid w:val="007C1F44"/>
    <w:rsid w:val="00810FFB"/>
    <w:rsid w:val="00835573"/>
    <w:rsid w:val="008958F8"/>
    <w:rsid w:val="008B15A9"/>
    <w:rsid w:val="0092432E"/>
    <w:rsid w:val="00941AEC"/>
    <w:rsid w:val="00946ADF"/>
    <w:rsid w:val="00A04080"/>
    <w:rsid w:val="00A74D4F"/>
    <w:rsid w:val="00AE0DF6"/>
    <w:rsid w:val="00AE7E53"/>
    <w:rsid w:val="00B221A7"/>
    <w:rsid w:val="00B34EA5"/>
    <w:rsid w:val="00B41446"/>
    <w:rsid w:val="00B54878"/>
    <w:rsid w:val="00B67100"/>
    <w:rsid w:val="00BA15BF"/>
    <w:rsid w:val="00CB16C4"/>
    <w:rsid w:val="00CD2CCB"/>
    <w:rsid w:val="00CD5FA0"/>
    <w:rsid w:val="00CF2E4E"/>
    <w:rsid w:val="00D346D2"/>
    <w:rsid w:val="00D54184"/>
    <w:rsid w:val="00D826D6"/>
    <w:rsid w:val="00D931BD"/>
    <w:rsid w:val="00DC5387"/>
    <w:rsid w:val="00E05226"/>
    <w:rsid w:val="00E37AD0"/>
    <w:rsid w:val="00E51733"/>
    <w:rsid w:val="00E81846"/>
    <w:rsid w:val="00EB58CB"/>
    <w:rsid w:val="00EC4684"/>
    <w:rsid w:val="00EE3D02"/>
    <w:rsid w:val="00EE564F"/>
    <w:rsid w:val="00F0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2014-10-24T13:20:00Z</dcterms:created>
  <dcterms:modified xsi:type="dcterms:W3CDTF">2014-11-01T08:40:00Z</dcterms:modified>
</cp:coreProperties>
</file>